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E" w:rsidRPr="003D17C8" w:rsidRDefault="006776EE" w:rsidP="006776EE">
      <w:pPr>
        <w:shd w:val="clear" w:color="auto" w:fill="FFFFFF"/>
        <w:spacing w:line="240" w:lineRule="auto"/>
        <w:contextualSpacing/>
        <w:jc w:val="center"/>
      </w:pPr>
      <w:r w:rsidRPr="003D17C8">
        <w:rPr>
          <w:b/>
          <w:bCs/>
        </w:rPr>
        <w:t>Лицензионный договор</w:t>
      </w:r>
    </w:p>
    <w:p w:rsidR="006776EE" w:rsidRPr="003D17C8" w:rsidRDefault="006776EE" w:rsidP="006776EE">
      <w:pPr>
        <w:shd w:val="clear" w:color="auto" w:fill="FFFFFF"/>
        <w:spacing w:line="240" w:lineRule="auto"/>
        <w:contextualSpacing/>
        <w:jc w:val="center"/>
      </w:pPr>
      <w:r w:rsidRPr="003D17C8">
        <w:rPr>
          <w:b/>
          <w:bCs/>
        </w:rPr>
        <w:t>о передаче неисключительных прав на использование статьи</w:t>
      </w:r>
    </w:p>
    <w:p w:rsidR="006776EE" w:rsidRPr="003D17C8" w:rsidRDefault="006776EE" w:rsidP="006776EE">
      <w:pPr>
        <w:shd w:val="clear" w:color="auto" w:fill="FFFFFF"/>
        <w:spacing w:before="100" w:beforeAutospacing="1"/>
        <w:contextualSpacing/>
        <w:jc w:val="center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5"/>
        <w:gridCol w:w="3488"/>
      </w:tblGrid>
      <w:tr w:rsidR="007C7BB6" w:rsidRPr="007C7BB6" w:rsidTr="00ED1391">
        <w:trPr>
          <w:tblCellSpacing w:w="7" w:type="dxa"/>
        </w:trPr>
        <w:tc>
          <w:tcPr>
            <w:tcW w:w="0" w:type="auto"/>
            <w:vAlign w:val="center"/>
          </w:tcPr>
          <w:p w:rsidR="006776EE" w:rsidRPr="003D17C8" w:rsidRDefault="006776EE" w:rsidP="00ED1391">
            <w:pPr>
              <w:contextualSpacing/>
            </w:pPr>
            <w:r w:rsidRPr="003D17C8">
              <w:rPr>
                <w:b/>
                <w:bCs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6776EE" w:rsidRPr="007C7BB6" w:rsidRDefault="006776EE" w:rsidP="00ED1391">
            <w:pPr>
              <w:contextualSpacing/>
              <w:jc w:val="right"/>
              <w:rPr>
                <w:color w:val="FF0000"/>
                <w:u w:val="single"/>
              </w:rPr>
            </w:pPr>
            <w:r w:rsidRPr="007C7BB6">
              <w:rPr>
                <w:b/>
                <w:bCs/>
                <w:color w:val="FF0000"/>
                <w:u w:val="single"/>
              </w:rPr>
              <w:t>(ДАТА)</w:t>
            </w:r>
          </w:p>
        </w:tc>
      </w:tr>
    </w:tbl>
    <w:p w:rsidR="006776EE" w:rsidRPr="003D17C8" w:rsidRDefault="006776EE" w:rsidP="006776EE">
      <w:pPr>
        <w:shd w:val="clear" w:color="auto" w:fill="FFFFFF"/>
        <w:spacing w:before="100" w:beforeAutospacing="1"/>
        <w:contextualSpacing/>
      </w:pPr>
    </w:p>
    <w:p w:rsidR="006776EE" w:rsidRPr="003D17C8" w:rsidRDefault="006776EE" w:rsidP="007C7BB6">
      <w:pPr>
        <w:spacing w:line="240" w:lineRule="auto"/>
        <w:ind w:firstLine="708"/>
      </w:pPr>
      <w:proofErr w:type="gramStart"/>
      <w:r w:rsidRPr="003D17C8">
        <w:rPr>
          <w:b/>
          <w:bCs/>
        </w:rPr>
        <w:t>Ф.И.О.</w:t>
      </w:r>
      <w:r w:rsidRPr="003D17C8">
        <w:t>, именуемый в дальнейшем «</w:t>
      </w:r>
      <w:r w:rsidRPr="003D17C8">
        <w:rPr>
          <w:b/>
          <w:bCs/>
        </w:rPr>
        <w:t>Автор»</w:t>
      </w:r>
      <w:r w:rsidRPr="003D17C8">
        <w:t xml:space="preserve">, с одной стороны, и </w:t>
      </w:r>
      <w:r w:rsidR="007C7BB6">
        <w:t>г</w:t>
      </w:r>
      <w:r w:rsidR="007C7BB6" w:rsidRPr="00595C6C">
        <w:t xml:space="preserve">осударственное автономное профессиональное образовательное учреждение Чувашской Республики «Межрегиональный центр компетенций – Чебоксарский </w:t>
      </w:r>
      <w:r w:rsidR="007C7BB6">
        <w:t>э</w:t>
      </w:r>
      <w:r w:rsidR="007C7BB6" w:rsidRPr="00595C6C">
        <w:t xml:space="preserve">лектромеханический колледж» Министерства образования Чувашской Республики </w:t>
      </w:r>
      <w:r w:rsidR="007C7BB6">
        <w:t>(МЦК </w:t>
      </w:r>
      <w:r w:rsidR="007C7BB6" w:rsidRPr="00595C6C">
        <w:t>– ЧЭМК Минобразования Чувашии)</w:t>
      </w:r>
      <w:r w:rsidRPr="003D17C8">
        <w:t>, именуемое в дальнейшем «</w:t>
      </w:r>
      <w:r w:rsidRPr="003D17C8">
        <w:rPr>
          <w:b/>
        </w:rPr>
        <w:t>Организация»</w:t>
      </w:r>
      <w:r w:rsidRPr="003D17C8">
        <w:t>, в лице</w:t>
      </w:r>
      <w:r w:rsidR="007C7BB6">
        <w:t xml:space="preserve"> Каргина Николая Юрьевича</w:t>
      </w:r>
      <w:r w:rsidRPr="003D17C8">
        <w:t>, действующей на основании</w:t>
      </w:r>
      <w:r w:rsidR="007C7BB6">
        <w:t xml:space="preserve"> Устава</w:t>
      </w:r>
      <w:r w:rsidRPr="003D17C8">
        <w:t>, с другой стороны, совместно именуемые Стороны, заключили настоящий договор (далее «Договор»), о нижеследующем:</w:t>
      </w:r>
      <w:proofErr w:type="gramEnd"/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contextualSpacing/>
        <w:jc w:val="center"/>
        <w:rPr>
          <w:b/>
          <w:bCs/>
          <w:u w:val="single"/>
        </w:rPr>
      </w:pP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contextualSpacing/>
        <w:jc w:val="center"/>
      </w:pPr>
      <w:r w:rsidRPr="003D17C8">
        <w:rPr>
          <w:b/>
          <w:bCs/>
          <w:u w:val="single"/>
        </w:rPr>
        <w:t>1. Предмет Договора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1.1. </w:t>
      </w:r>
      <w:proofErr w:type="gramStart"/>
      <w:r w:rsidRPr="003D17C8">
        <w:rPr>
          <w:b/>
          <w:bCs/>
        </w:rPr>
        <w:t>Автор</w:t>
      </w:r>
      <w:r w:rsidRPr="003D17C8">
        <w:t xml:space="preserve"> предоставляет </w:t>
      </w:r>
      <w:r w:rsidRPr="003D17C8">
        <w:rPr>
          <w:b/>
          <w:bCs/>
        </w:rPr>
        <w:t xml:space="preserve">на безвозмездной основе </w:t>
      </w:r>
      <w:r w:rsidRPr="003D17C8">
        <w:rPr>
          <w:b/>
        </w:rPr>
        <w:t>Организации</w:t>
      </w:r>
      <w:r w:rsidRPr="003D17C8">
        <w:rPr>
          <w:b/>
          <w:bCs/>
        </w:rPr>
        <w:t xml:space="preserve"> права на издание и последующее распространение Произведений в печатном виде и использование электронных копий Произведений</w:t>
      </w:r>
      <w:r w:rsidRPr="003D17C8">
        <w:t xml:space="preserve">, автором которых он является и указанных в п. 4 настоящего Договора (далее – </w:t>
      </w:r>
      <w:r w:rsidRPr="003D17C8">
        <w:rPr>
          <w:bCs/>
        </w:rPr>
        <w:t>«Произведения»</w:t>
      </w:r>
      <w:r w:rsidRPr="003D17C8"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3D17C8"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1.2. </w:t>
      </w:r>
      <w:r w:rsidRPr="003D17C8">
        <w:rPr>
          <w:b/>
          <w:bCs/>
        </w:rPr>
        <w:t xml:space="preserve">Автор </w:t>
      </w:r>
      <w:r w:rsidRPr="003D17C8">
        <w:t xml:space="preserve">гарантирует, что является правообладателем исключительных прав на передаваемые </w:t>
      </w:r>
      <w:r w:rsidRPr="003D17C8">
        <w:rPr>
          <w:b/>
          <w:bCs/>
        </w:rPr>
        <w:t xml:space="preserve">Организации </w:t>
      </w:r>
      <w:r w:rsidRPr="003D17C8">
        <w:t>Произведения.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contextualSpacing/>
        <w:jc w:val="center"/>
        <w:rPr>
          <w:b/>
          <w:bCs/>
          <w:u w:val="single"/>
        </w:rPr>
      </w:pP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contextualSpacing/>
        <w:jc w:val="center"/>
      </w:pPr>
      <w:r w:rsidRPr="003D17C8">
        <w:rPr>
          <w:b/>
          <w:bCs/>
          <w:u w:val="single"/>
        </w:rPr>
        <w:t>2. Права и обязанности Сторон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2.1. </w:t>
      </w:r>
      <w:r w:rsidRPr="003D17C8">
        <w:rPr>
          <w:b/>
          <w:bCs/>
        </w:rPr>
        <w:t xml:space="preserve">Автор </w:t>
      </w:r>
      <w:r w:rsidRPr="003D17C8">
        <w:rPr>
          <w:bCs/>
        </w:rPr>
        <w:t>предоставляет</w:t>
      </w:r>
      <w:r w:rsidRPr="003D17C8">
        <w:rPr>
          <w:b/>
          <w:bCs/>
        </w:rPr>
        <w:t xml:space="preserve"> Организации </w:t>
      </w:r>
      <w:r w:rsidRPr="003D17C8">
        <w:rPr>
          <w:bCs/>
        </w:rPr>
        <w:t>неисключительные права на Произведения на срок 10 (Десять) лет.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</w:t>
      </w:r>
      <w:r w:rsidRPr="003D17C8">
        <w:rPr>
          <w:b/>
          <w:bCs/>
        </w:rPr>
        <w:t> Организации</w:t>
      </w:r>
      <w:r w:rsidRPr="003D17C8"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2.2. </w:t>
      </w:r>
      <w:r w:rsidRPr="003D17C8">
        <w:rPr>
          <w:b/>
          <w:bCs/>
        </w:rPr>
        <w:t>Организация</w:t>
      </w:r>
      <w:r w:rsidRPr="003D17C8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6776EE" w:rsidRPr="003D17C8" w:rsidRDefault="006776EE" w:rsidP="006776EE">
      <w:pPr>
        <w:shd w:val="clear" w:color="auto" w:fill="FFFFFF"/>
        <w:spacing w:before="100" w:beforeAutospacing="1" w:line="240" w:lineRule="auto"/>
        <w:ind w:firstLine="708"/>
        <w:contextualSpacing/>
      </w:pPr>
      <w:r w:rsidRPr="003D17C8">
        <w:t>2.3. </w:t>
      </w:r>
      <w:r w:rsidRPr="003D17C8">
        <w:rPr>
          <w:b/>
          <w:bCs/>
        </w:rPr>
        <w:t xml:space="preserve">Организация </w:t>
      </w:r>
      <w:r w:rsidRPr="003D17C8">
        <w:t xml:space="preserve">обязуется соблюдать предусмотренные действующим законодательством права </w:t>
      </w:r>
      <w:r w:rsidRPr="003D17C8">
        <w:rPr>
          <w:b/>
          <w:bCs/>
        </w:rPr>
        <w:t xml:space="preserve">Автора </w:t>
      </w:r>
      <w:r w:rsidRPr="003D17C8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2.4. </w:t>
      </w:r>
      <w:r w:rsidRPr="003D17C8">
        <w:rPr>
          <w:b/>
          <w:bCs/>
        </w:rPr>
        <w:t>Организация</w:t>
      </w:r>
      <w:r w:rsidRPr="003D17C8"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3D17C8">
        <w:t>ств тр</w:t>
      </w:r>
      <w:proofErr w:type="gramEnd"/>
      <w:r w:rsidRPr="003D17C8">
        <w:t>етьего лица перед конечными пользователями.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2.5. </w:t>
      </w:r>
      <w:r w:rsidRPr="003D17C8">
        <w:rPr>
          <w:b/>
          <w:bCs/>
        </w:rPr>
        <w:t>Организация</w:t>
      </w:r>
      <w:r w:rsidRPr="003D17C8"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lastRenderedPageBreak/>
        <w:t>2.6. </w:t>
      </w:r>
      <w:r w:rsidRPr="003D17C8">
        <w:rPr>
          <w:b/>
          <w:bCs/>
        </w:rPr>
        <w:t>Организация</w:t>
      </w:r>
      <w:r w:rsidRPr="003D17C8">
        <w:t xml:space="preserve"> имеет право на переработку Произведений в рамках, оправдываемых целью извлечения метаданных.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2.7. </w:t>
      </w:r>
      <w:r w:rsidRPr="003D17C8">
        <w:rPr>
          <w:b/>
          <w:bCs/>
        </w:rPr>
        <w:t>Организация</w:t>
      </w:r>
      <w:r w:rsidRPr="003D17C8">
        <w:t xml:space="preserve"> не </w:t>
      </w:r>
      <w:proofErr w:type="gramStart"/>
      <w:r w:rsidRPr="003D17C8">
        <w:t xml:space="preserve">предоставляет </w:t>
      </w:r>
      <w:r w:rsidRPr="003D17C8">
        <w:rPr>
          <w:b/>
          <w:bCs/>
        </w:rPr>
        <w:t>Автору</w:t>
      </w:r>
      <w:r w:rsidRPr="003D17C8">
        <w:t xml:space="preserve"> отчеты</w:t>
      </w:r>
      <w:proofErr w:type="gramEnd"/>
      <w:r w:rsidRPr="003D17C8">
        <w:t xml:space="preserve"> об использовании Произведения.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2.8. </w:t>
      </w:r>
      <w:r w:rsidRPr="003D17C8">
        <w:rPr>
          <w:b/>
          <w:bCs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3D17C8">
        <w:t>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  <w:rPr>
          <w:b/>
          <w:bCs/>
          <w:u w:val="single"/>
        </w:rPr>
      </w:pPr>
      <w:r w:rsidRPr="003D17C8">
        <w:t>2.9. </w:t>
      </w:r>
      <w:proofErr w:type="gramStart"/>
      <w:r w:rsidRPr="003D17C8">
        <w:rPr>
          <w:b/>
          <w:bCs/>
        </w:rPr>
        <w:t xml:space="preserve">Стороны </w:t>
      </w:r>
      <w:r w:rsidRPr="003D17C8">
        <w:t xml:space="preserve">договорились, что в соответствии со ст. 160 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3D17C8">
        <w:rPr>
          <w:b/>
          <w:bCs/>
        </w:rPr>
        <w:t>Стороны</w:t>
      </w:r>
      <w:r w:rsidRPr="003D17C8">
        <w:t xml:space="preserve"> или оригинальный документ.</w:t>
      </w:r>
      <w:proofErr w:type="gramEnd"/>
      <w:r w:rsidRPr="003D17C8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3D17C8">
        <w:t>подлинными</w:t>
      </w:r>
      <w:proofErr w:type="gramEnd"/>
      <w:r w:rsidRPr="003D17C8"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6776EE" w:rsidRPr="003D17C8" w:rsidRDefault="006776EE" w:rsidP="006776EE">
      <w:pPr>
        <w:shd w:val="clear" w:color="auto" w:fill="FFFFFF"/>
        <w:spacing w:line="240" w:lineRule="auto"/>
        <w:contextualSpacing/>
        <w:jc w:val="center"/>
      </w:pPr>
      <w:r w:rsidRPr="003D17C8">
        <w:rPr>
          <w:b/>
          <w:bCs/>
          <w:u w:val="single"/>
        </w:rPr>
        <w:t>3. Ответственность сторон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3.1. </w:t>
      </w:r>
      <w:r w:rsidRPr="003D17C8">
        <w:rPr>
          <w:b/>
          <w:bCs/>
        </w:rPr>
        <w:t xml:space="preserve">Стороны </w:t>
      </w:r>
      <w:r w:rsidRPr="003D17C8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>3.2. </w:t>
      </w:r>
      <w:proofErr w:type="gramStart"/>
      <w:r w:rsidRPr="003D17C8">
        <w:t xml:space="preserve">В случае предъявления к </w:t>
      </w:r>
      <w:r w:rsidRPr="003D17C8">
        <w:rPr>
          <w:b/>
          <w:bCs/>
        </w:rPr>
        <w:t>Организации</w:t>
      </w:r>
      <w:r w:rsidRPr="003D17C8"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3D17C8">
        <w:rPr>
          <w:b/>
          <w:bCs/>
        </w:rPr>
        <w:t>Автором</w:t>
      </w:r>
      <w:r w:rsidRPr="003D17C8">
        <w:t xml:space="preserve"> исключительных прав на Произведения, указанные в п. 4 настоящего Договора, </w:t>
      </w:r>
      <w:r w:rsidRPr="003D17C8">
        <w:rPr>
          <w:b/>
          <w:bCs/>
        </w:rPr>
        <w:t>Автор</w:t>
      </w:r>
      <w:r w:rsidRPr="003D17C8">
        <w:t xml:space="preserve"> обязуется обеспечить </w:t>
      </w:r>
      <w:r w:rsidRPr="003D17C8">
        <w:rPr>
          <w:b/>
          <w:bCs/>
        </w:rPr>
        <w:t>Организацию</w:t>
      </w:r>
      <w:r w:rsidRPr="003D17C8"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 xml:space="preserve">3.4. Во всем, что не предусмотрено настоящим Договором, </w:t>
      </w:r>
      <w:r w:rsidRPr="003D17C8">
        <w:rPr>
          <w:b/>
          <w:bCs/>
        </w:rPr>
        <w:t>Стороны</w:t>
      </w:r>
      <w:r w:rsidRPr="003D17C8">
        <w:t xml:space="preserve"> руководствуются нормами действующего законодательства РФ.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  <w:r w:rsidRPr="003D17C8">
        <w:t xml:space="preserve">3.5. Настоящий Договор составлен в двух экземплярах, имеющих равную юридическую силу, по одному для каждой из </w:t>
      </w:r>
      <w:r w:rsidRPr="003D17C8">
        <w:rPr>
          <w:b/>
          <w:bCs/>
        </w:rPr>
        <w:t>Сторон</w:t>
      </w:r>
      <w:r w:rsidRPr="003D17C8">
        <w:t>. </w:t>
      </w:r>
    </w:p>
    <w:p w:rsidR="006776EE" w:rsidRPr="003D17C8" w:rsidRDefault="006776EE" w:rsidP="006776EE">
      <w:pPr>
        <w:shd w:val="clear" w:color="auto" w:fill="FFFFFF"/>
        <w:spacing w:line="240" w:lineRule="auto"/>
        <w:ind w:firstLine="708"/>
        <w:contextualSpacing/>
      </w:pPr>
    </w:p>
    <w:p w:rsidR="006776EE" w:rsidRPr="003D17C8" w:rsidRDefault="006776EE" w:rsidP="006776EE">
      <w:pPr>
        <w:shd w:val="clear" w:color="auto" w:fill="FFFFFF"/>
        <w:spacing w:line="240" w:lineRule="auto"/>
        <w:contextualSpacing/>
        <w:jc w:val="center"/>
      </w:pPr>
      <w:r w:rsidRPr="003D17C8">
        <w:rPr>
          <w:b/>
          <w:bCs/>
          <w:u w:val="single"/>
        </w:rPr>
        <w:t>4. Перечень Произведений</w:t>
      </w:r>
    </w:p>
    <w:p w:rsidR="006776EE" w:rsidRPr="007C7BB6" w:rsidRDefault="006776EE" w:rsidP="006776EE">
      <w:pPr>
        <w:shd w:val="clear" w:color="auto" w:fill="FFFFFF"/>
        <w:spacing w:line="240" w:lineRule="auto"/>
        <w:contextualSpacing/>
        <w:rPr>
          <w:b/>
          <w:bCs/>
          <w:color w:val="FF0000"/>
          <w:u w:val="single"/>
        </w:rPr>
      </w:pPr>
      <w:r w:rsidRPr="007C7BB6">
        <w:rPr>
          <w:bCs/>
          <w:color w:val="FF0000"/>
          <w:u w:val="single"/>
        </w:rPr>
        <w:t xml:space="preserve">(Название </w:t>
      </w:r>
      <w:r w:rsidR="007C7BB6">
        <w:rPr>
          <w:bCs/>
          <w:color w:val="FF0000"/>
          <w:u w:val="single"/>
        </w:rPr>
        <w:t>статьи</w:t>
      </w:r>
      <w:r w:rsidRPr="007C7BB6">
        <w:rPr>
          <w:bCs/>
          <w:color w:val="FF0000"/>
          <w:u w:val="single"/>
        </w:rPr>
        <w:t>)</w:t>
      </w:r>
    </w:p>
    <w:p w:rsidR="006776EE" w:rsidRDefault="006776EE" w:rsidP="006776EE">
      <w:pPr>
        <w:shd w:val="clear" w:color="auto" w:fill="FFFFFF"/>
        <w:spacing w:before="100" w:beforeAutospacing="1"/>
        <w:contextualSpacing/>
        <w:rPr>
          <w:b/>
          <w:bCs/>
          <w:u w:val="single"/>
        </w:rPr>
      </w:pPr>
    </w:p>
    <w:p w:rsidR="007C7BB6" w:rsidRPr="003D17C8" w:rsidRDefault="007C7BB6" w:rsidP="006776EE">
      <w:pPr>
        <w:shd w:val="clear" w:color="auto" w:fill="FFFFFF"/>
        <w:spacing w:before="100" w:beforeAutospacing="1"/>
        <w:contextualSpacing/>
        <w:rPr>
          <w:b/>
          <w:bCs/>
          <w:u w:val="single"/>
        </w:rPr>
      </w:pPr>
    </w:p>
    <w:p w:rsidR="006776EE" w:rsidRPr="003D17C8" w:rsidRDefault="006776EE" w:rsidP="006776EE">
      <w:pPr>
        <w:shd w:val="clear" w:color="auto" w:fill="FFFFFF"/>
        <w:spacing w:before="100" w:beforeAutospacing="1"/>
        <w:contextualSpacing/>
        <w:jc w:val="center"/>
      </w:pPr>
      <w:r w:rsidRPr="003D17C8">
        <w:rPr>
          <w:b/>
          <w:bCs/>
          <w:u w:val="single"/>
        </w:rPr>
        <w:t>5. Реквизиты Сторон</w:t>
      </w:r>
      <w:r w:rsidRPr="003D17C8">
        <w:t> </w:t>
      </w:r>
    </w:p>
    <w:tbl>
      <w:tblPr>
        <w:tblW w:w="9181" w:type="pct"/>
        <w:tblCellSpacing w:w="0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11520"/>
      </w:tblGrid>
      <w:tr w:rsidR="006776EE" w:rsidRPr="003D17C8" w:rsidTr="007C7BB6">
        <w:trPr>
          <w:tblCellSpacing w:w="0" w:type="dxa"/>
        </w:trPr>
        <w:tc>
          <w:tcPr>
            <w:tcW w:w="1647" w:type="pct"/>
          </w:tcPr>
          <w:p w:rsidR="006776EE" w:rsidRPr="003D17C8" w:rsidRDefault="006776EE" w:rsidP="00ED1391">
            <w:pPr>
              <w:spacing w:before="100" w:beforeAutospacing="1"/>
              <w:contextualSpacing/>
            </w:pPr>
            <w:r w:rsidRPr="003D17C8">
              <w:t> </w:t>
            </w:r>
            <w:r w:rsidRPr="003D17C8">
              <w:rPr>
                <w:b/>
                <w:bCs/>
              </w:rPr>
              <w:t>ОРГАНИЗАЦИЯ: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 w:rsidRPr="00595C6C">
              <w:t xml:space="preserve">Государственное автономное </w:t>
            </w:r>
          </w:p>
          <w:p w:rsidR="007C7BB6" w:rsidRPr="00595C6C" w:rsidRDefault="007C7BB6" w:rsidP="007C7BB6">
            <w:pPr>
              <w:spacing w:line="240" w:lineRule="auto"/>
            </w:pPr>
            <w:r w:rsidRPr="00595C6C">
              <w:t xml:space="preserve">профессиональное образовательное </w:t>
            </w:r>
          </w:p>
          <w:p w:rsidR="007C7BB6" w:rsidRPr="00595C6C" w:rsidRDefault="007C7BB6" w:rsidP="007C7BB6">
            <w:pPr>
              <w:spacing w:line="240" w:lineRule="auto"/>
            </w:pPr>
            <w:r w:rsidRPr="00595C6C">
              <w:t xml:space="preserve">учреждение Чувашской Республики </w:t>
            </w:r>
          </w:p>
          <w:p w:rsidR="007C7BB6" w:rsidRDefault="007C7BB6" w:rsidP="007C7BB6">
            <w:pPr>
              <w:spacing w:line="240" w:lineRule="auto"/>
            </w:pPr>
            <w:r w:rsidRPr="00595C6C">
              <w:t>«Межрегиональный центр</w:t>
            </w:r>
          </w:p>
          <w:p w:rsidR="007C7BB6" w:rsidRDefault="007C7BB6" w:rsidP="007C7BB6">
            <w:pPr>
              <w:spacing w:line="240" w:lineRule="auto"/>
            </w:pPr>
            <w:r w:rsidRPr="00595C6C">
              <w:t>компетенций –</w:t>
            </w:r>
          </w:p>
          <w:p w:rsidR="007C7BB6" w:rsidRDefault="007C7BB6" w:rsidP="007C7BB6">
            <w:pPr>
              <w:spacing w:line="240" w:lineRule="auto"/>
            </w:pPr>
            <w:r w:rsidRPr="00595C6C">
              <w:t>Чебоксарский электромеханический</w:t>
            </w:r>
          </w:p>
          <w:p w:rsidR="007C7BB6" w:rsidRDefault="007C7BB6" w:rsidP="007C7BB6">
            <w:pPr>
              <w:spacing w:line="240" w:lineRule="auto"/>
            </w:pPr>
            <w:proofErr w:type="spellStart"/>
            <w:r w:rsidRPr="00595C6C">
              <w:t>колледж»</w:t>
            </w:r>
            <w:proofErr w:type="spellEnd"/>
          </w:p>
          <w:p w:rsidR="007C7BB6" w:rsidRPr="00595C6C" w:rsidRDefault="007C7BB6" w:rsidP="007C7BB6">
            <w:pPr>
              <w:spacing w:line="240" w:lineRule="auto"/>
            </w:pPr>
            <w:r w:rsidRPr="00595C6C">
              <w:t xml:space="preserve">Министерства образования Чувашской Республики </w:t>
            </w:r>
          </w:p>
          <w:p w:rsidR="007C7BB6" w:rsidRPr="00595C6C" w:rsidRDefault="007C7BB6" w:rsidP="007C7BB6">
            <w:pPr>
              <w:spacing w:line="240" w:lineRule="auto"/>
            </w:pPr>
            <w:r w:rsidRPr="00595C6C">
              <w:t>(МЦК – ЧЭМК Минобразования Чувашии)</w:t>
            </w:r>
          </w:p>
          <w:p w:rsidR="007C7BB6" w:rsidRDefault="007C7BB6" w:rsidP="007C7BB6">
            <w:pPr>
              <w:spacing w:line="240" w:lineRule="auto"/>
            </w:pPr>
          </w:p>
          <w:p w:rsidR="007C7BB6" w:rsidRPr="00595C6C" w:rsidRDefault="007C7BB6" w:rsidP="007C7BB6">
            <w:pPr>
              <w:spacing w:line="240" w:lineRule="auto"/>
            </w:pPr>
            <w:r w:rsidRPr="00595C6C">
              <w:t>428000, г. Чебоксары, пр. Ленина, д. 9</w:t>
            </w:r>
          </w:p>
          <w:p w:rsidR="007C7BB6" w:rsidRPr="00595C6C" w:rsidRDefault="007C7BB6" w:rsidP="007C7BB6">
            <w:pPr>
              <w:spacing w:line="240" w:lineRule="auto"/>
            </w:pPr>
            <w:r w:rsidRPr="00595C6C">
              <w:t>8(8352) 22-43-83 - приемная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 w:rsidRPr="00595C6C">
              <w:t>E-</w:t>
            </w:r>
            <w:proofErr w:type="spellStart"/>
            <w:r w:rsidRPr="00595C6C">
              <w:t>mail</w:t>
            </w:r>
            <w:proofErr w:type="spellEnd"/>
            <w:r w:rsidRPr="00595C6C">
              <w:t>: chemk@internet.ru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 w:rsidRPr="00595C6C">
              <w:t>ИНН 2128018510 КПП 213001001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 w:rsidRPr="00595C6C">
              <w:t>ОГРН 1022101149916</w:t>
            </w:r>
          </w:p>
          <w:p w:rsidR="007C7BB6" w:rsidRDefault="007C7BB6" w:rsidP="007C7BB6">
            <w:pPr>
              <w:spacing w:line="240" w:lineRule="auto"/>
              <w:jc w:val="left"/>
            </w:pPr>
            <w:r w:rsidRPr="00595C6C">
              <w:t>Банк</w:t>
            </w:r>
            <w:r>
              <w:t>овские реквизиты:</w:t>
            </w:r>
          </w:p>
          <w:p w:rsidR="007C7BB6" w:rsidRDefault="007C7BB6" w:rsidP="007C7BB6">
            <w:pPr>
              <w:spacing w:line="240" w:lineRule="auto"/>
              <w:jc w:val="left"/>
            </w:pPr>
            <w:proofErr w:type="gramStart"/>
            <w:r>
              <w:t xml:space="preserve">Минфин Чувашии (МЦК-ЧЭМК Минобразования Чувашии </w:t>
            </w:r>
            <w:r w:rsidRPr="00595C6C">
              <w:t xml:space="preserve"> </w:t>
            </w:r>
            <w:proofErr w:type="gramEnd"/>
          </w:p>
          <w:p w:rsidR="007C7BB6" w:rsidRDefault="007C7BB6" w:rsidP="007C7BB6">
            <w:pPr>
              <w:spacing w:line="240" w:lineRule="auto"/>
              <w:jc w:val="left"/>
            </w:pPr>
            <w:proofErr w:type="gramStart"/>
            <w:r>
              <w:t>л</w:t>
            </w:r>
            <w:proofErr w:type="gramEnd"/>
            <w:r>
              <w:t xml:space="preserve">/с 30266А00881, л/с 31266А00881) </w:t>
            </w:r>
          </w:p>
          <w:p w:rsidR="007C7BB6" w:rsidRDefault="007C7BB6" w:rsidP="007C7BB6">
            <w:pPr>
              <w:spacing w:line="240" w:lineRule="auto"/>
              <w:jc w:val="left"/>
            </w:pPr>
            <w:r>
              <w:t xml:space="preserve">Банк: </w:t>
            </w:r>
            <w:r w:rsidRPr="00595C6C">
              <w:t>ОТДЕЛЕНИЕ - НБ ЧУВАШСКАЯ РЕСПУБЛИКА</w:t>
            </w:r>
            <w:r>
              <w:t xml:space="preserve"> </w:t>
            </w:r>
            <w:proofErr w:type="gramStart"/>
            <w:r>
              <w:t>БАНК-РОССИИ</w:t>
            </w:r>
            <w:proofErr w:type="gramEnd"/>
            <w:r>
              <w:t xml:space="preserve">// 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>
              <w:t>УФК по Чувашской Республике г. </w:t>
            </w:r>
            <w:r w:rsidRPr="00595C6C">
              <w:t>Чебоксары</w:t>
            </w:r>
            <w:r>
              <w:t>,</w:t>
            </w:r>
            <w:r w:rsidRPr="00595C6C">
              <w:t xml:space="preserve"> </w:t>
            </w:r>
          </w:p>
          <w:p w:rsidR="007C7BB6" w:rsidRPr="00595C6C" w:rsidRDefault="007C7BB6" w:rsidP="007C7BB6">
            <w:pPr>
              <w:spacing w:line="240" w:lineRule="auto"/>
              <w:jc w:val="left"/>
            </w:pPr>
            <w:r w:rsidRPr="00595C6C">
              <w:t>БИК 019706900</w:t>
            </w:r>
            <w:r>
              <w:t>,</w:t>
            </w:r>
          </w:p>
          <w:p w:rsidR="007C7BB6" w:rsidRDefault="007C7BB6" w:rsidP="007C7BB6">
            <w:pPr>
              <w:spacing w:line="240" w:lineRule="auto"/>
              <w:jc w:val="left"/>
            </w:pPr>
            <w:r>
              <w:t>единый корреспондентский счет</w:t>
            </w:r>
            <w:r w:rsidRPr="00595C6C">
              <w:t xml:space="preserve"> 40102810945370000084</w:t>
            </w:r>
            <w:r>
              <w:t xml:space="preserve">, </w:t>
            </w:r>
          </w:p>
          <w:p w:rsidR="007C7BB6" w:rsidRDefault="007C7BB6" w:rsidP="007C7BB6">
            <w:pPr>
              <w:spacing w:line="240" w:lineRule="auto"/>
              <w:jc w:val="left"/>
            </w:pPr>
            <w:r>
              <w:t xml:space="preserve">казначейский счет </w:t>
            </w:r>
            <w:r w:rsidRPr="00595C6C">
              <w:t>03224643970000001501</w:t>
            </w:r>
          </w:p>
          <w:p w:rsidR="006776EE" w:rsidRPr="003D17C8" w:rsidRDefault="006776EE" w:rsidP="00ED1391"/>
        </w:tc>
        <w:tc>
          <w:tcPr>
            <w:tcW w:w="3353" w:type="pct"/>
          </w:tcPr>
          <w:p w:rsidR="006776EE" w:rsidRPr="003D17C8" w:rsidRDefault="006776EE" w:rsidP="00ED1391">
            <w:pPr>
              <w:spacing w:before="100" w:beforeAutospacing="1"/>
              <w:ind w:left="141"/>
              <w:contextualSpacing/>
            </w:pPr>
            <w:r w:rsidRPr="003D17C8">
              <w:rPr>
                <w:b/>
                <w:bCs/>
              </w:rPr>
              <w:t>АВТОР</w:t>
            </w:r>
            <w:r w:rsidRPr="003D17C8">
              <w:t>:</w:t>
            </w:r>
          </w:p>
          <w:p w:rsidR="007C7BB6" w:rsidRDefault="006776EE" w:rsidP="00ED1391">
            <w:pPr>
              <w:ind w:left="141"/>
              <w:contextualSpacing/>
              <w:rPr>
                <w:bCs/>
              </w:rPr>
            </w:pPr>
            <w:r w:rsidRPr="003D17C8">
              <w:rPr>
                <w:bCs/>
              </w:rPr>
              <w:t>Ф</w:t>
            </w:r>
            <w:r w:rsidR="007C7BB6">
              <w:rPr>
                <w:bCs/>
              </w:rPr>
              <w:t>амилия ________________________</w:t>
            </w:r>
          </w:p>
          <w:p w:rsidR="007C7BB6" w:rsidRDefault="007C7BB6" w:rsidP="00ED1391">
            <w:pPr>
              <w:ind w:left="141"/>
              <w:contextualSpacing/>
              <w:rPr>
                <w:bCs/>
              </w:rPr>
            </w:pPr>
            <w:r>
              <w:rPr>
                <w:bCs/>
              </w:rPr>
              <w:t>Имя ____________________________</w:t>
            </w:r>
          </w:p>
          <w:p w:rsidR="006776EE" w:rsidRPr="003D17C8" w:rsidRDefault="006776EE" w:rsidP="00ED1391">
            <w:pPr>
              <w:ind w:left="141"/>
              <w:contextualSpacing/>
            </w:pPr>
            <w:r w:rsidRPr="003D17C8">
              <w:rPr>
                <w:bCs/>
              </w:rPr>
              <w:t>О</w:t>
            </w:r>
            <w:r w:rsidR="007C7BB6">
              <w:rPr>
                <w:bCs/>
              </w:rPr>
              <w:t>тчество</w:t>
            </w:r>
            <w:r w:rsidRPr="003D17C8">
              <w:rPr>
                <w:bCs/>
              </w:rPr>
              <w:t>:</w:t>
            </w:r>
            <w:r w:rsidRPr="003D17C8">
              <w:t> </w:t>
            </w:r>
            <w:r w:rsidR="007C7BB6">
              <w:t>________________________</w:t>
            </w:r>
            <w:r w:rsidRPr="003D17C8">
              <w:t xml:space="preserve"> </w:t>
            </w:r>
          </w:p>
          <w:p w:rsidR="006776EE" w:rsidRPr="003D17C8" w:rsidRDefault="006776EE" w:rsidP="00ED1391">
            <w:pPr>
              <w:ind w:left="141"/>
              <w:contextualSpacing/>
            </w:pPr>
            <w:r w:rsidRPr="003D17C8">
              <w:rPr>
                <w:bCs/>
              </w:rPr>
              <w:t>ИНН:</w:t>
            </w:r>
            <w:r w:rsidR="007C7BB6">
              <w:rPr>
                <w:bCs/>
              </w:rPr>
              <w:t xml:space="preserve"> ___________________________</w:t>
            </w:r>
          </w:p>
          <w:p w:rsidR="007C7BB6" w:rsidRDefault="006776EE" w:rsidP="00ED1391">
            <w:pPr>
              <w:ind w:left="141"/>
              <w:contextualSpacing/>
              <w:rPr>
                <w:bCs/>
              </w:rPr>
            </w:pPr>
            <w:r w:rsidRPr="003D17C8">
              <w:rPr>
                <w:bCs/>
              </w:rPr>
              <w:t>Паспорт:</w:t>
            </w:r>
          </w:p>
          <w:p w:rsidR="006776EE" w:rsidRPr="003D17C8" w:rsidRDefault="007C7BB6" w:rsidP="00ED1391">
            <w:pPr>
              <w:ind w:left="141"/>
              <w:contextualSpacing/>
            </w:pPr>
            <w:r>
              <w:t>с</w:t>
            </w:r>
            <w:r w:rsidR="006776EE" w:rsidRPr="003D17C8">
              <w:t>ерия</w:t>
            </w:r>
            <w:r>
              <w:t xml:space="preserve"> ___________</w:t>
            </w:r>
            <w:r w:rsidR="006776EE" w:rsidRPr="003D17C8">
              <w:t>  №</w:t>
            </w:r>
            <w:r>
              <w:t xml:space="preserve"> ______________</w:t>
            </w:r>
          </w:p>
          <w:p w:rsidR="006776EE" w:rsidRDefault="006776EE" w:rsidP="00ED1391">
            <w:pPr>
              <w:ind w:left="141"/>
              <w:contextualSpacing/>
            </w:pPr>
            <w:bookmarkStart w:id="0" w:name="_GoBack"/>
            <w:bookmarkEnd w:id="0"/>
            <w:r w:rsidRPr="003D17C8">
              <w:t xml:space="preserve">выдан </w:t>
            </w:r>
            <w:r w:rsidR="007C7BB6">
              <w:t>____________________________</w:t>
            </w:r>
          </w:p>
          <w:p w:rsidR="007C7BB6" w:rsidRPr="003D17C8" w:rsidRDefault="007C7BB6" w:rsidP="00ED1391">
            <w:pPr>
              <w:ind w:left="141"/>
              <w:contextualSpacing/>
            </w:pPr>
            <w:r>
              <w:t>__________________________________</w:t>
            </w:r>
          </w:p>
          <w:p w:rsidR="006776EE" w:rsidRDefault="006776EE" w:rsidP="00ED1391">
            <w:pPr>
              <w:ind w:left="141"/>
              <w:contextualSpacing/>
              <w:rPr>
                <w:bCs/>
              </w:rPr>
            </w:pPr>
            <w:r w:rsidRPr="003D17C8">
              <w:t> </w:t>
            </w:r>
            <w:r w:rsidRPr="003D17C8">
              <w:rPr>
                <w:bCs/>
              </w:rPr>
              <w:t>Адрес</w:t>
            </w:r>
            <w:r w:rsidR="007C7BB6">
              <w:rPr>
                <w:bCs/>
              </w:rPr>
              <w:t xml:space="preserve"> (по прописке)</w:t>
            </w:r>
            <w:r w:rsidRPr="003D17C8">
              <w:rPr>
                <w:bCs/>
              </w:rPr>
              <w:t>:</w:t>
            </w:r>
            <w:r w:rsidR="007C7BB6">
              <w:rPr>
                <w:bCs/>
              </w:rPr>
              <w:t xml:space="preserve"> ___________________________</w:t>
            </w:r>
          </w:p>
          <w:p w:rsidR="007C7BB6" w:rsidRPr="003D17C8" w:rsidRDefault="007C7BB6" w:rsidP="00ED1391">
            <w:pPr>
              <w:ind w:left="141"/>
              <w:contextualSpacing/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  <w:p w:rsidR="007C7BB6" w:rsidRDefault="007C7BB6" w:rsidP="00ED1391">
            <w:pPr>
              <w:tabs>
                <w:tab w:val="left" w:pos="2205"/>
              </w:tabs>
              <w:ind w:left="141"/>
              <w:contextualSpacing/>
            </w:pPr>
            <w:r>
              <w:t>Адрес (фактического проживания)</w:t>
            </w:r>
          </w:p>
          <w:p w:rsidR="007C7BB6" w:rsidRDefault="007C7BB6" w:rsidP="00ED1391">
            <w:pPr>
              <w:tabs>
                <w:tab w:val="left" w:pos="2205"/>
              </w:tabs>
              <w:ind w:left="141"/>
              <w:contextualSpacing/>
            </w:pPr>
            <w:r>
              <w:t>_________________________________</w:t>
            </w:r>
          </w:p>
          <w:p w:rsidR="007C7BB6" w:rsidRDefault="007C7BB6" w:rsidP="00ED1391">
            <w:pPr>
              <w:tabs>
                <w:tab w:val="left" w:pos="2205"/>
              </w:tabs>
              <w:ind w:left="141"/>
              <w:contextualSpacing/>
            </w:pPr>
            <w:r>
              <w:t>_________________________________</w:t>
            </w:r>
          </w:p>
          <w:p w:rsidR="006776EE" w:rsidRPr="003D17C8" w:rsidRDefault="006776EE" w:rsidP="00ED1391">
            <w:pPr>
              <w:tabs>
                <w:tab w:val="left" w:pos="2205"/>
              </w:tabs>
              <w:ind w:left="141"/>
              <w:contextualSpacing/>
            </w:pPr>
            <w:r w:rsidRPr="003D17C8">
              <w:t> </w:t>
            </w:r>
            <w:r w:rsidRPr="003D17C8">
              <w:rPr>
                <w:bCs/>
              </w:rPr>
              <w:t>Тел.</w:t>
            </w:r>
            <w:r w:rsidRPr="003D17C8">
              <w:t>:</w:t>
            </w:r>
            <w:r w:rsidR="007C7BB6">
              <w:t xml:space="preserve"> ______________________________</w:t>
            </w:r>
            <w:r>
              <w:tab/>
            </w:r>
          </w:p>
          <w:p w:rsidR="006776EE" w:rsidRDefault="006776EE" w:rsidP="00ED1391">
            <w:pPr>
              <w:ind w:left="141"/>
              <w:contextualSpacing/>
              <w:rPr>
                <w:bCs/>
              </w:rPr>
            </w:pPr>
            <w:r w:rsidRPr="003D17C8">
              <w:t> </w:t>
            </w:r>
            <w:r w:rsidRPr="003D17C8">
              <w:rPr>
                <w:bCs/>
              </w:rPr>
              <w:t>E-</w:t>
            </w:r>
            <w:proofErr w:type="spellStart"/>
            <w:r w:rsidRPr="003D17C8">
              <w:rPr>
                <w:bCs/>
              </w:rPr>
              <w:t>mail</w:t>
            </w:r>
            <w:proofErr w:type="spellEnd"/>
            <w:r w:rsidRPr="003D17C8">
              <w:rPr>
                <w:bCs/>
              </w:rPr>
              <w:t>:</w:t>
            </w:r>
          </w:p>
          <w:p w:rsidR="006776EE" w:rsidRPr="003D17C8" w:rsidRDefault="006776EE" w:rsidP="00ED1391">
            <w:pPr>
              <w:ind w:left="141"/>
              <w:contextualSpacing/>
            </w:pPr>
            <w:r>
              <w:rPr>
                <w:bCs/>
              </w:rPr>
              <w:t>Автор____________ /________/</w:t>
            </w:r>
          </w:p>
        </w:tc>
      </w:tr>
    </w:tbl>
    <w:p w:rsidR="00EE0F72" w:rsidRDefault="00EE0F72" w:rsidP="006776EE"/>
    <w:sectPr w:rsidR="00E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E"/>
    <w:rsid w:val="006776EE"/>
    <w:rsid w:val="007C7BB6"/>
    <w:rsid w:val="009477B7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Надежда Валерьевна</dc:creator>
  <cp:lastModifiedBy>Веселова Надежда Валерьевна</cp:lastModifiedBy>
  <cp:revision>2</cp:revision>
  <cp:lastPrinted>2024-06-14T06:02:00Z</cp:lastPrinted>
  <dcterms:created xsi:type="dcterms:W3CDTF">2024-06-14T06:34:00Z</dcterms:created>
  <dcterms:modified xsi:type="dcterms:W3CDTF">2024-06-14T06:34:00Z</dcterms:modified>
</cp:coreProperties>
</file>